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3AC" w:rsidRPr="002D657E" w:rsidRDefault="002B145B">
      <w:pPr>
        <w:spacing w:after="0"/>
        <w:ind w:left="320"/>
        <w:rPr>
          <w:sz w:val="24"/>
          <w:szCs w:val="24"/>
        </w:rPr>
      </w:pPr>
      <w:r w:rsidRPr="002D657E">
        <w:rPr>
          <w:rFonts w:ascii="Trebuchet MS" w:eastAsia="Trebuchet MS" w:hAnsi="Trebuchet MS" w:cs="Trebuchet MS"/>
          <w:color w:val="FF0000"/>
          <w:sz w:val="24"/>
          <w:szCs w:val="24"/>
        </w:rPr>
        <w:t xml:space="preserve"> </w:t>
      </w:r>
    </w:p>
    <w:p w:rsidR="002543AC" w:rsidRPr="002D657E" w:rsidRDefault="00440540" w:rsidP="002D657E">
      <w:pPr>
        <w:spacing w:after="465"/>
        <w:ind w:left="320"/>
        <w:rPr>
          <w:sz w:val="24"/>
          <w:szCs w:val="24"/>
        </w:rPr>
      </w:pPr>
      <w:r w:rsidRPr="002D657E">
        <w:rPr>
          <w:rFonts w:ascii="Sylfaen" w:hAnsi="Sylfaen"/>
          <w:sz w:val="24"/>
          <w:szCs w:val="24"/>
          <w:lang w:val="ka-GE"/>
        </w:rPr>
        <w:t>ავსტრიის სავაჭრო პალატა</w:t>
      </w:r>
    </w:p>
    <w:p w:rsidR="00440540" w:rsidRPr="002D657E" w:rsidRDefault="00440540">
      <w:pPr>
        <w:spacing w:after="254"/>
        <w:ind w:left="231" w:hanging="10"/>
        <w:rPr>
          <w:rFonts w:ascii="Sylfaen" w:hAnsi="Sylfaen"/>
          <w:sz w:val="24"/>
          <w:szCs w:val="24"/>
          <w:lang w:val="ka-GE"/>
        </w:rPr>
      </w:pPr>
      <w:r w:rsidRPr="002D657E">
        <w:rPr>
          <w:rFonts w:ascii="Sylfaen" w:hAnsi="Sylfaen"/>
          <w:sz w:val="24"/>
          <w:szCs w:val="24"/>
          <w:lang w:val="ka-GE"/>
        </w:rPr>
        <w:t>ავსტრია - საქართველოს ბიზნესფორუმი</w:t>
      </w:r>
    </w:p>
    <w:p w:rsidR="002543AC" w:rsidRPr="002D657E" w:rsidRDefault="002D657E">
      <w:pPr>
        <w:spacing w:after="230"/>
        <w:ind w:left="231" w:hanging="10"/>
        <w:rPr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ხუთშაბ</w:t>
      </w:r>
      <w:r w:rsidR="00440540" w:rsidRPr="002D657E">
        <w:rPr>
          <w:rFonts w:ascii="Sylfaen" w:hAnsi="Sylfaen"/>
          <w:sz w:val="24"/>
          <w:szCs w:val="24"/>
          <w:lang w:val="ka-GE"/>
        </w:rPr>
        <w:t>ათი, 18</w:t>
      </w:r>
      <w:r w:rsidR="002B145B" w:rsidRPr="002D657E">
        <w:rPr>
          <w:sz w:val="24"/>
          <w:szCs w:val="24"/>
        </w:rPr>
        <w:t>.05.2017</w:t>
      </w:r>
      <w:r w:rsidR="002B145B" w:rsidRPr="002D657E">
        <w:rPr>
          <w:b/>
          <w:sz w:val="24"/>
          <w:szCs w:val="24"/>
        </w:rPr>
        <w:t xml:space="preserve"> </w:t>
      </w:r>
    </w:p>
    <w:p w:rsidR="002D657E" w:rsidRDefault="002D657E">
      <w:pPr>
        <w:spacing w:after="176"/>
        <w:ind w:left="231" w:hanging="1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პროგრამა</w:t>
      </w:r>
    </w:p>
    <w:p w:rsidR="002543AC" w:rsidRPr="002D657E" w:rsidRDefault="00721311">
      <w:pPr>
        <w:spacing w:after="176"/>
        <w:ind w:left="231" w:hanging="10"/>
        <w:rPr>
          <w:rFonts w:ascii="Sylfaen" w:hAnsi="Sylfaen"/>
          <w:sz w:val="24"/>
          <w:szCs w:val="24"/>
          <w:lang w:val="ka-GE"/>
        </w:rPr>
      </w:pPr>
      <w:r w:rsidRPr="002D657E">
        <w:rPr>
          <w:rFonts w:ascii="Sylfaen" w:hAnsi="Sylfaen"/>
          <w:sz w:val="24"/>
          <w:szCs w:val="24"/>
          <w:lang w:val="ka-GE"/>
        </w:rPr>
        <w:t>ადგილი: თბილისი, საქართველო</w:t>
      </w:r>
    </w:p>
    <w:p w:rsidR="002543AC" w:rsidRPr="002D657E" w:rsidRDefault="002543AC">
      <w:pPr>
        <w:spacing w:after="117"/>
        <w:ind w:left="214"/>
        <w:jc w:val="center"/>
        <w:rPr>
          <w:sz w:val="24"/>
          <w:szCs w:val="24"/>
        </w:rPr>
      </w:pPr>
    </w:p>
    <w:p w:rsidR="001060D8" w:rsidRPr="002D657E" w:rsidRDefault="001060D8">
      <w:pPr>
        <w:spacing w:after="71"/>
        <w:ind w:left="231" w:hanging="10"/>
        <w:rPr>
          <w:rFonts w:ascii="Sylfaen" w:hAnsi="Sylfaen"/>
          <w:sz w:val="24"/>
          <w:szCs w:val="24"/>
          <w:lang w:val="ka-GE"/>
        </w:rPr>
      </w:pPr>
      <w:r w:rsidRPr="002D657E">
        <w:rPr>
          <w:rFonts w:ascii="Sylfaen" w:hAnsi="Sylfaen"/>
          <w:sz w:val="24"/>
          <w:szCs w:val="24"/>
          <w:lang w:val="ka-GE"/>
        </w:rPr>
        <w:t>ავსტრიის მეცნიერების, კვლევისა და ეკონომიკის</w:t>
      </w:r>
    </w:p>
    <w:p w:rsidR="002543AC" w:rsidRPr="002D657E" w:rsidRDefault="001060D8">
      <w:pPr>
        <w:spacing w:after="71"/>
        <w:ind w:left="231" w:hanging="10"/>
        <w:rPr>
          <w:rFonts w:ascii="Sylfaen" w:hAnsi="Sylfaen"/>
          <w:sz w:val="24"/>
          <w:szCs w:val="24"/>
          <w:lang w:val="ka-GE"/>
        </w:rPr>
      </w:pPr>
      <w:r w:rsidRPr="002D657E">
        <w:rPr>
          <w:rFonts w:ascii="Sylfaen" w:hAnsi="Sylfaen"/>
          <w:sz w:val="24"/>
          <w:szCs w:val="24"/>
          <w:lang w:val="ka-GE"/>
        </w:rPr>
        <w:t xml:space="preserve"> სამინისტროსთან თანამშრომლობით</w:t>
      </w:r>
    </w:p>
    <w:p w:rsidR="002543AC" w:rsidRPr="002D657E" w:rsidRDefault="002B145B">
      <w:pPr>
        <w:spacing w:after="65"/>
        <w:ind w:left="263"/>
        <w:rPr>
          <w:sz w:val="24"/>
          <w:szCs w:val="24"/>
        </w:rPr>
      </w:pPr>
      <w:r w:rsidRPr="002D657E">
        <w:rPr>
          <w:noProof/>
          <w:sz w:val="24"/>
          <w:szCs w:val="24"/>
        </w:rPr>
        <w:drawing>
          <wp:inline distT="0" distB="0" distL="0" distR="0">
            <wp:extent cx="772160" cy="299720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3AC" w:rsidRPr="002D657E" w:rsidRDefault="002B145B">
      <w:pPr>
        <w:spacing w:after="58"/>
        <w:ind w:left="236"/>
        <w:rPr>
          <w:sz w:val="24"/>
          <w:szCs w:val="24"/>
        </w:rPr>
      </w:pPr>
      <w:r w:rsidRPr="002D657E">
        <w:rPr>
          <w:sz w:val="24"/>
          <w:szCs w:val="24"/>
        </w:rPr>
        <w:t xml:space="preserve"> </w:t>
      </w:r>
    </w:p>
    <w:p w:rsidR="002543AC" w:rsidRPr="002D657E" w:rsidRDefault="002B145B">
      <w:pPr>
        <w:spacing w:after="273"/>
        <w:ind w:right="31"/>
        <w:jc w:val="right"/>
        <w:rPr>
          <w:sz w:val="24"/>
          <w:szCs w:val="24"/>
        </w:rPr>
      </w:pPr>
      <w:r w:rsidRPr="002D657E">
        <w:rPr>
          <w:noProof/>
          <w:sz w:val="24"/>
          <w:szCs w:val="24"/>
        </w:rPr>
        <w:drawing>
          <wp:inline distT="0" distB="0" distL="0" distR="0">
            <wp:extent cx="6100445" cy="4326255"/>
            <wp:effectExtent l="0" t="0" r="0" b="0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0445" cy="432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657E">
        <w:rPr>
          <w:sz w:val="24"/>
          <w:szCs w:val="24"/>
        </w:rPr>
        <w:t xml:space="preserve"> </w:t>
      </w:r>
    </w:p>
    <w:p w:rsidR="002543AC" w:rsidRPr="002D657E" w:rsidRDefault="002B145B">
      <w:pPr>
        <w:spacing w:after="0"/>
        <w:ind w:left="320"/>
        <w:rPr>
          <w:sz w:val="24"/>
          <w:szCs w:val="24"/>
        </w:rPr>
      </w:pPr>
      <w:r w:rsidRPr="002D657E"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2543AC" w:rsidRPr="002D657E" w:rsidRDefault="002B145B">
      <w:pPr>
        <w:spacing w:after="0"/>
        <w:ind w:left="320"/>
        <w:rPr>
          <w:sz w:val="24"/>
          <w:szCs w:val="24"/>
        </w:rPr>
      </w:pPr>
      <w:r w:rsidRPr="002D657E"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2543AC" w:rsidRPr="002D657E" w:rsidRDefault="002B145B">
      <w:pPr>
        <w:spacing w:after="21"/>
        <w:ind w:left="320"/>
        <w:rPr>
          <w:sz w:val="24"/>
          <w:szCs w:val="24"/>
        </w:rPr>
      </w:pPr>
      <w:r w:rsidRPr="002D657E"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2543AC" w:rsidRPr="002D657E" w:rsidRDefault="002543AC">
      <w:pPr>
        <w:spacing w:after="54"/>
        <w:ind w:left="344"/>
        <w:rPr>
          <w:sz w:val="24"/>
          <w:szCs w:val="24"/>
        </w:rPr>
      </w:pPr>
    </w:p>
    <w:p w:rsidR="002543AC" w:rsidRPr="002D657E" w:rsidRDefault="00DF0D50">
      <w:pPr>
        <w:pStyle w:val="berschrift3"/>
        <w:ind w:left="231"/>
        <w:rPr>
          <w:sz w:val="24"/>
          <w:szCs w:val="24"/>
        </w:rPr>
      </w:pPr>
      <w:proofErr w:type="spellStart"/>
      <w:r w:rsidRPr="002D657E">
        <w:rPr>
          <w:rFonts w:ascii="Sylfaen" w:hAnsi="Sylfaen" w:cs="Sylfaen"/>
          <w:sz w:val="24"/>
          <w:szCs w:val="24"/>
        </w:rPr>
        <w:lastRenderedPageBreak/>
        <w:t>ხ</w:t>
      </w:r>
      <w:r w:rsidRPr="002D657E">
        <w:rPr>
          <w:sz w:val="24"/>
          <w:szCs w:val="24"/>
        </w:rPr>
        <w:t>უთშაბათი</w:t>
      </w:r>
      <w:proofErr w:type="spellEnd"/>
      <w:r w:rsidR="002B145B" w:rsidRPr="002D657E">
        <w:rPr>
          <w:sz w:val="24"/>
          <w:szCs w:val="24"/>
        </w:rPr>
        <w:t>, 18.05.2017</w:t>
      </w:r>
      <w:r w:rsidR="002B145B" w:rsidRPr="002D657E">
        <w:rPr>
          <w:b w:val="0"/>
          <w:color w:val="000000"/>
          <w:sz w:val="24"/>
          <w:szCs w:val="24"/>
        </w:rPr>
        <w:t xml:space="preserve"> </w:t>
      </w:r>
    </w:p>
    <w:tbl>
      <w:tblPr>
        <w:tblStyle w:val="TableGrid"/>
        <w:tblW w:w="9847" w:type="dxa"/>
        <w:tblInd w:w="113" w:type="dxa"/>
        <w:tblCellMar>
          <w:top w:w="121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2110"/>
        <w:gridCol w:w="7737"/>
      </w:tblGrid>
      <w:tr w:rsidR="002543AC" w:rsidRPr="002D657E">
        <w:trPr>
          <w:trHeight w:val="816"/>
        </w:trPr>
        <w:tc>
          <w:tcPr>
            <w:tcW w:w="21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543AC" w:rsidRPr="002D657E" w:rsidRDefault="002B145B">
            <w:pPr>
              <w:ind w:left="123"/>
              <w:rPr>
                <w:sz w:val="24"/>
                <w:szCs w:val="24"/>
              </w:rPr>
            </w:pPr>
            <w:r w:rsidRPr="002D657E">
              <w:rPr>
                <w:b/>
                <w:sz w:val="24"/>
                <w:szCs w:val="24"/>
              </w:rPr>
              <w:t xml:space="preserve">08.30 – 09.00  </w:t>
            </w:r>
          </w:p>
        </w:tc>
        <w:tc>
          <w:tcPr>
            <w:tcW w:w="773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bottom"/>
          </w:tcPr>
          <w:p w:rsidR="002543AC" w:rsidRPr="002D657E" w:rsidRDefault="00DF0D50">
            <w:pPr>
              <w:spacing w:after="114"/>
              <w:rPr>
                <w:rFonts w:ascii="Sylfaen" w:hAnsi="Sylfaen"/>
                <w:sz w:val="24"/>
                <w:szCs w:val="24"/>
                <w:lang w:val="ka-GE"/>
              </w:rPr>
            </w:pPr>
            <w:r w:rsidRPr="002D657E">
              <w:rPr>
                <w:rFonts w:ascii="Sylfaen" w:hAnsi="Sylfaen"/>
                <w:b/>
                <w:sz w:val="24"/>
                <w:szCs w:val="24"/>
                <w:lang w:val="ka-GE"/>
              </w:rPr>
              <w:t>რეგისტრაცია ფორუმზე</w:t>
            </w:r>
          </w:p>
          <w:p w:rsidR="002543AC" w:rsidRPr="002D657E" w:rsidRDefault="00AD1A71">
            <w:pPr>
              <w:rPr>
                <w:sz w:val="24"/>
                <w:szCs w:val="24"/>
              </w:rPr>
            </w:pPr>
            <w:r w:rsidRPr="002D657E">
              <w:rPr>
                <w:rFonts w:ascii="Sylfaen" w:hAnsi="Sylfaen"/>
                <w:b/>
                <w:color w:val="595959"/>
                <w:sz w:val="24"/>
                <w:szCs w:val="24"/>
                <w:lang w:val="ka-GE"/>
              </w:rPr>
              <w:t>სასტუმრო თბილისი მარიოტი</w:t>
            </w:r>
            <w:r w:rsidR="002B145B" w:rsidRPr="002D657E">
              <w:rPr>
                <w:color w:val="595959"/>
                <w:sz w:val="24"/>
                <w:szCs w:val="24"/>
              </w:rPr>
              <w:t xml:space="preserve"> | </w:t>
            </w:r>
            <w:r w:rsidR="00DF0D50" w:rsidRPr="002D657E">
              <w:rPr>
                <w:rFonts w:ascii="Sylfaen" w:hAnsi="Sylfaen"/>
                <w:color w:val="595959"/>
                <w:sz w:val="24"/>
                <w:szCs w:val="24"/>
                <w:lang w:val="ka-GE"/>
              </w:rPr>
              <w:t>ყავა და ნამცხვარი</w:t>
            </w:r>
            <w:r w:rsidR="002B145B" w:rsidRPr="002D657E">
              <w:rPr>
                <w:b/>
                <w:color w:val="595959"/>
                <w:sz w:val="24"/>
                <w:szCs w:val="24"/>
              </w:rPr>
              <w:t xml:space="preserve"> </w:t>
            </w:r>
          </w:p>
          <w:p w:rsidR="002543AC" w:rsidRPr="002D657E" w:rsidRDefault="002B145B">
            <w:pPr>
              <w:rPr>
                <w:sz w:val="24"/>
                <w:szCs w:val="24"/>
              </w:rPr>
            </w:pPr>
            <w:r w:rsidRPr="002D657E">
              <w:rPr>
                <w:b/>
                <w:color w:val="595959"/>
                <w:sz w:val="24"/>
                <w:szCs w:val="24"/>
              </w:rPr>
              <w:t xml:space="preserve"> </w:t>
            </w:r>
          </w:p>
        </w:tc>
      </w:tr>
      <w:tr w:rsidR="002543AC" w:rsidRPr="002D657E">
        <w:trPr>
          <w:trHeight w:val="2981"/>
        </w:trPr>
        <w:tc>
          <w:tcPr>
            <w:tcW w:w="21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543AC" w:rsidRPr="002D657E" w:rsidRDefault="002B145B">
            <w:pPr>
              <w:ind w:left="123"/>
              <w:rPr>
                <w:sz w:val="24"/>
                <w:szCs w:val="24"/>
              </w:rPr>
            </w:pPr>
            <w:r w:rsidRPr="002D657E">
              <w:rPr>
                <w:b/>
                <w:sz w:val="24"/>
                <w:szCs w:val="24"/>
              </w:rPr>
              <w:t xml:space="preserve">09.00 – 09.30 </w:t>
            </w:r>
          </w:p>
        </w:tc>
        <w:tc>
          <w:tcPr>
            <w:tcW w:w="773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bottom"/>
          </w:tcPr>
          <w:p w:rsidR="002543AC" w:rsidRPr="002D657E" w:rsidRDefault="00DF0D50">
            <w:pPr>
              <w:spacing w:after="142"/>
              <w:rPr>
                <w:rFonts w:ascii="Sylfaen" w:hAnsi="Sylfaen"/>
                <w:sz w:val="24"/>
                <w:szCs w:val="24"/>
                <w:lang w:val="ka-GE"/>
              </w:rPr>
            </w:pPr>
            <w:r w:rsidRPr="002D657E">
              <w:rPr>
                <w:rFonts w:ascii="Sylfaen" w:hAnsi="Sylfaen"/>
                <w:b/>
                <w:sz w:val="24"/>
                <w:szCs w:val="24"/>
                <w:lang w:val="ka-GE"/>
              </w:rPr>
              <w:t>ქართულ-ავსტრიული ბიზნესფორუმის გახსნა</w:t>
            </w:r>
          </w:p>
          <w:p w:rsidR="002543AC" w:rsidRPr="002D657E" w:rsidRDefault="002D657E">
            <w:pPr>
              <w:numPr>
                <w:ilvl w:val="0"/>
                <w:numId w:val="1"/>
              </w:numPr>
              <w:spacing w:after="3"/>
              <w:ind w:left="507" w:hanging="425"/>
              <w:rPr>
                <w:sz w:val="24"/>
                <w:szCs w:val="24"/>
              </w:rPr>
            </w:pPr>
            <w:r w:rsidRPr="002D657E">
              <w:rPr>
                <w:rFonts w:ascii="Sylfaen" w:hAnsi="Sylfaen"/>
                <w:color w:val="595959"/>
                <w:sz w:val="24"/>
                <w:szCs w:val="24"/>
                <w:lang w:val="ka-GE"/>
              </w:rPr>
              <w:t xml:space="preserve">ქალბატონი </w:t>
            </w:r>
            <w:r w:rsidR="00440540" w:rsidRPr="002D657E">
              <w:rPr>
                <w:rFonts w:ascii="Sylfaen" w:hAnsi="Sylfaen"/>
                <w:color w:val="595959"/>
                <w:sz w:val="24"/>
                <w:szCs w:val="24"/>
                <w:lang w:val="ka-GE"/>
              </w:rPr>
              <w:t>ბერნადეტე გირლინგერი</w:t>
            </w:r>
            <w:r w:rsidR="002B145B" w:rsidRPr="002D657E">
              <w:rPr>
                <w:color w:val="595959"/>
                <w:sz w:val="24"/>
                <w:szCs w:val="24"/>
              </w:rPr>
              <w:t xml:space="preserve"> </w:t>
            </w:r>
            <w:r w:rsidR="00440540" w:rsidRPr="002D657E">
              <w:rPr>
                <w:rFonts w:ascii="Sylfaen" w:hAnsi="Sylfaen"/>
                <w:color w:val="595959"/>
                <w:sz w:val="24"/>
                <w:szCs w:val="24"/>
                <w:lang w:val="ka-GE"/>
              </w:rPr>
              <w:t>( ავსტრიის მეცნიერების,კვლევისა და ეკონომიკის სამინისტრო</w:t>
            </w:r>
            <w:r w:rsidR="002B145B" w:rsidRPr="002D657E">
              <w:rPr>
                <w:color w:val="595959"/>
                <w:sz w:val="24"/>
                <w:szCs w:val="24"/>
              </w:rPr>
              <w:t xml:space="preserve"> </w:t>
            </w:r>
            <w:r w:rsidR="00440540" w:rsidRPr="002D657E">
              <w:rPr>
                <w:rFonts w:ascii="Sylfaen" w:hAnsi="Sylfaen"/>
                <w:color w:val="595959"/>
                <w:sz w:val="24"/>
                <w:szCs w:val="24"/>
                <w:lang w:val="ka-GE"/>
              </w:rPr>
              <w:t>)</w:t>
            </w:r>
          </w:p>
          <w:p w:rsidR="002543AC" w:rsidRPr="002D657E" w:rsidRDefault="002D657E">
            <w:pPr>
              <w:numPr>
                <w:ilvl w:val="0"/>
                <w:numId w:val="1"/>
              </w:numPr>
              <w:spacing w:after="27" w:line="255" w:lineRule="auto"/>
              <w:ind w:left="507" w:hanging="425"/>
              <w:rPr>
                <w:sz w:val="24"/>
                <w:szCs w:val="24"/>
              </w:rPr>
            </w:pPr>
            <w:r w:rsidRPr="002D657E">
              <w:rPr>
                <w:rFonts w:ascii="Sylfaen" w:hAnsi="Sylfaen"/>
                <w:color w:val="595959"/>
                <w:sz w:val="24"/>
                <w:szCs w:val="24"/>
                <w:lang w:val="ka-GE"/>
              </w:rPr>
              <w:t xml:space="preserve">ბატონი </w:t>
            </w:r>
            <w:r w:rsidR="00440540" w:rsidRPr="002D657E">
              <w:rPr>
                <w:rFonts w:ascii="Sylfaen" w:hAnsi="Sylfaen"/>
                <w:color w:val="595959"/>
                <w:sz w:val="24"/>
                <w:szCs w:val="24"/>
                <w:lang w:val="ka-GE"/>
              </w:rPr>
              <w:t>გენადი არველაძე</w:t>
            </w:r>
            <w:r w:rsidR="002B145B" w:rsidRPr="002D657E">
              <w:rPr>
                <w:color w:val="595959"/>
                <w:sz w:val="24"/>
                <w:szCs w:val="24"/>
              </w:rPr>
              <w:t xml:space="preserve"> (</w:t>
            </w:r>
            <w:r w:rsidRPr="002D657E">
              <w:rPr>
                <w:rStyle w:val="st1"/>
                <w:rFonts w:ascii="Sylfaen" w:hAnsi="Sylfaen" w:cs="Sylfaen"/>
                <w:color w:val="545454"/>
                <w:sz w:val="24"/>
                <w:szCs w:val="24"/>
                <w:lang w:val="ka-GE"/>
              </w:rPr>
              <w:t>ეკონომიკისა</w:t>
            </w:r>
            <w:r w:rsidRPr="002D657E">
              <w:rPr>
                <w:rStyle w:val="st1"/>
                <w:rFonts w:ascii="Arial" w:hAnsi="Arial" w:cs="Arial"/>
                <w:color w:val="545454"/>
                <w:sz w:val="24"/>
                <w:szCs w:val="24"/>
                <w:lang w:val="ka-GE"/>
              </w:rPr>
              <w:t xml:space="preserve"> </w:t>
            </w:r>
            <w:r w:rsidRPr="002D657E">
              <w:rPr>
                <w:rStyle w:val="st1"/>
                <w:rFonts w:ascii="Sylfaen" w:hAnsi="Sylfaen" w:cs="Sylfaen"/>
                <w:color w:val="545454"/>
                <w:sz w:val="24"/>
                <w:szCs w:val="24"/>
                <w:lang w:val="ka-GE"/>
              </w:rPr>
              <w:t>და</w:t>
            </w:r>
            <w:r w:rsidRPr="002D657E">
              <w:rPr>
                <w:rStyle w:val="st1"/>
                <w:rFonts w:ascii="Arial" w:hAnsi="Arial" w:cs="Arial"/>
                <w:color w:val="545454"/>
                <w:sz w:val="24"/>
                <w:szCs w:val="24"/>
                <w:lang w:val="ka-GE"/>
              </w:rPr>
              <w:t xml:space="preserve"> </w:t>
            </w:r>
            <w:r w:rsidRPr="002D657E">
              <w:rPr>
                <w:rStyle w:val="st1"/>
                <w:rFonts w:ascii="Sylfaen" w:hAnsi="Sylfaen" w:cs="Sylfaen"/>
                <w:color w:val="545454"/>
                <w:sz w:val="24"/>
                <w:szCs w:val="24"/>
                <w:lang w:val="ka-GE"/>
              </w:rPr>
              <w:t>მდგრადი</w:t>
            </w:r>
            <w:r w:rsidRPr="002D657E">
              <w:rPr>
                <w:rStyle w:val="st1"/>
                <w:rFonts w:ascii="Arial" w:hAnsi="Arial" w:cs="Arial"/>
                <w:color w:val="545454"/>
                <w:sz w:val="24"/>
                <w:szCs w:val="24"/>
                <w:lang w:val="ka-GE"/>
              </w:rPr>
              <w:t xml:space="preserve"> </w:t>
            </w:r>
            <w:r w:rsidRPr="002D657E">
              <w:rPr>
                <w:rStyle w:val="st1"/>
                <w:rFonts w:ascii="Sylfaen" w:hAnsi="Sylfaen" w:cs="Sylfaen"/>
                <w:color w:val="545454"/>
                <w:sz w:val="24"/>
                <w:szCs w:val="24"/>
                <w:lang w:val="ka-GE"/>
              </w:rPr>
              <w:t>განვითარების</w:t>
            </w:r>
            <w:r w:rsidRPr="002D657E">
              <w:rPr>
                <w:rStyle w:val="st1"/>
                <w:rFonts w:ascii="Arial" w:hAnsi="Arial" w:cs="Arial"/>
                <w:color w:val="545454"/>
                <w:sz w:val="24"/>
                <w:szCs w:val="24"/>
                <w:lang w:val="ka-GE"/>
              </w:rPr>
              <w:t xml:space="preserve"> </w:t>
            </w:r>
            <w:r w:rsidRPr="002D657E">
              <w:rPr>
                <w:rStyle w:val="st1"/>
                <w:rFonts w:ascii="Sylfaen" w:hAnsi="Sylfaen" w:cs="Sylfaen"/>
                <w:color w:val="545454"/>
                <w:sz w:val="24"/>
                <w:szCs w:val="24"/>
                <w:lang w:val="ka-GE"/>
              </w:rPr>
              <w:t>მინისტრის</w:t>
            </w:r>
            <w:r w:rsidRPr="002D657E">
              <w:rPr>
                <w:rStyle w:val="st1"/>
                <w:rFonts w:ascii="Arial" w:hAnsi="Arial" w:cs="Arial"/>
                <w:color w:val="545454"/>
                <w:sz w:val="24"/>
                <w:szCs w:val="24"/>
                <w:lang w:val="ka-GE"/>
              </w:rPr>
              <w:t xml:space="preserve"> </w:t>
            </w:r>
            <w:r w:rsidRPr="002D657E">
              <w:rPr>
                <w:rStyle w:val="st1"/>
                <w:rFonts w:ascii="Sylfaen" w:hAnsi="Sylfaen" w:cs="Sylfaen"/>
                <w:color w:val="545454"/>
                <w:sz w:val="24"/>
                <w:szCs w:val="24"/>
                <w:lang w:val="ka-GE"/>
              </w:rPr>
              <w:t>მოადგილე</w:t>
            </w:r>
            <w:r w:rsidR="00440540" w:rsidRPr="002D657E">
              <w:rPr>
                <w:color w:val="595959"/>
                <w:sz w:val="24"/>
                <w:szCs w:val="24"/>
              </w:rPr>
              <w:t xml:space="preserve">) </w:t>
            </w:r>
            <w:r w:rsidR="002B145B" w:rsidRPr="002D657E">
              <w:rPr>
                <w:color w:val="595959"/>
                <w:sz w:val="24"/>
                <w:szCs w:val="24"/>
              </w:rPr>
              <w:t xml:space="preserve"> </w:t>
            </w:r>
          </w:p>
          <w:p w:rsidR="002543AC" w:rsidRPr="002D657E" w:rsidRDefault="002D657E">
            <w:pPr>
              <w:numPr>
                <w:ilvl w:val="0"/>
                <w:numId w:val="1"/>
              </w:numPr>
              <w:spacing w:after="3"/>
              <w:ind w:left="507" w:hanging="425"/>
              <w:rPr>
                <w:sz w:val="24"/>
                <w:szCs w:val="24"/>
              </w:rPr>
            </w:pPr>
            <w:r w:rsidRPr="002D657E">
              <w:rPr>
                <w:rFonts w:ascii="Sylfaen" w:hAnsi="Sylfaen"/>
                <w:color w:val="595959"/>
                <w:sz w:val="24"/>
                <w:szCs w:val="24"/>
                <w:lang w:val="ka-GE"/>
              </w:rPr>
              <w:t>ბატონი რიჩარდ შენცი</w:t>
            </w:r>
            <w:r w:rsidRPr="002D657E">
              <w:rPr>
                <w:color w:val="595959"/>
                <w:sz w:val="24"/>
                <w:szCs w:val="24"/>
              </w:rPr>
              <w:t xml:space="preserve"> (</w:t>
            </w:r>
            <w:proofErr w:type="spellStart"/>
            <w:r w:rsidRPr="002D657E">
              <w:rPr>
                <w:color w:val="595959"/>
                <w:sz w:val="24"/>
                <w:szCs w:val="24"/>
              </w:rPr>
              <w:t>ავსტრიის</w:t>
            </w:r>
            <w:proofErr w:type="spellEnd"/>
            <w:r w:rsidRPr="002D657E">
              <w:rPr>
                <w:color w:val="595959"/>
                <w:sz w:val="24"/>
                <w:szCs w:val="24"/>
              </w:rPr>
              <w:t xml:space="preserve"> </w:t>
            </w:r>
            <w:proofErr w:type="spellStart"/>
            <w:r w:rsidRPr="002D657E">
              <w:rPr>
                <w:color w:val="595959"/>
                <w:sz w:val="24"/>
                <w:szCs w:val="24"/>
              </w:rPr>
              <w:t>სავაჭრო</w:t>
            </w:r>
            <w:proofErr w:type="spellEnd"/>
            <w:r w:rsidRPr="002D657E">
              <w:rPr>
                <w:color w:val="595959"/>
                <w:sz w:val="24"/>
                <w:szCs w:val="24"/>
              </w:rPr>
              <w:t xml:space="preserve"> </w:t>
            </w:r>
            <w:proofErr w:type="spellStart"/>
            <w:r w:rsidRPr="002D657E">
              <w:rPr>
                <w:color w:val="595959"/>
                <w:sz w:val="24"/>
                <w:szCs w:val="24"/>
              </w:rPr>
              <w:t>პალატის</w:t>
            </w:r>
            <w:proofErr w:type="spellEnd"/>
            <w:r w:rsidRPr="002D657E">
              <w:rPr>
                <w:color w:val="595959"/>
                <w:sz w:val="24"/>
                <w:szCs w:val="24"/>
              </w:rPr>
              <w:t xml:space="preserve"> </w:t>
            </w:r>
            <w:proofErr w:type="spellStart"/>
            <w:r w:rsidRPr="002D657E">
              <w:rPr>
                <w:color w:val="595959"/>
                <w:sz w:val="24"/>
                <w:szCs w:val="24"/>
              </w:rPr>
              <w:t>ვიცე</w:t>
            </w:r>
            <w:proofErr w:type="spellEnd"/>
            <w:r w:rsidRPr="002D657E">
              <w:rPr>
                <w:color w:val="595959"/>
                <w:sz w:val="24"/>
                <w:szCs w:val="24"/>
              </w:rPr>
              <w:t xml:space="preserve"> </w:t>
            </w:r>
            <w:proofErr w:type="spellStart"/>
            <w:r w:rsidRPr="002D657E">
              <w:rPr>
                <w:color w:val="595959"/>
                <w:sz w:val="24"/>
                <w:szCs w:val="24"/>
              </w:rPr>
              <w:t>პრეზიდენტი</w:t>
            </w:r>
            <w:proofErr w:type="spellEnd"/>
            <w:r w:rsidR="002B145B" w:rsidRPr="002D657E">
              <w:rPr>
                <w:color w:val="595959"/>
                <w:sz w:val="24"/>
                <w:szCs w:val="24"/>
              </w:rPr>
              <w:t xml:space="preserve">) </w:t>
            </w:r>
          </w:p>
          <w:p w:rsidR="002543AC" w:rsidRPr="002D657E" w:rsidRDefault="002D657E">
            <w:pPr>
              <w:numPr>
                <w:ilvl w:val="0"/>
                <w:numId w:val="1"/>
              </w:numPr>
              <w:spacing w:after="92"/>
              <w:ind w:left="507" w:hanging="425"/>
              <w:rPr>
                <w:sz w:val="24"/>
                <w:szCs w:val="24"/>
              </w:rPr>
            </w:pPr>
            <w:r w:rsidRPr="002D657E">
              <w:rPr>
                <w:rFonts w:ascii="Sylfaen" w:hAnsi="Sylfaen"/>
                <w:color w:val="595959"/>
                <w:sz w:val="24"/>
                <w:szCs w:val="24"/>
                <w:lang w:val="ka-GE"/>
              </w:rPr>
              <w:t>ქალბატონი ნინო ჩიქოვანი</w:t>
            </w:r>
            <w:r w:rsidR="002B145B" w:rsidRPr="002D657E">
              <w:rPr>
                <w:color w:val="595959"/>
                <w:sz w:val="24"/>
                <w:szCs w:val="24"/>
              </w:rPr>
              <w:t xml:space="preserve"> (</w:t>
            </w:r>
            <w:r w:rsidRPr="002D657E">
              <w:rPr>
                <w:rFonts w:ascii="Sylfaen" w:hAnsi="Sylfaen"/>
                <w:color w:val="595959"/>
                <w:sz w:val="24"/>
                <w:szCs w:val="24"/>
                <w:lang w:val="ka-GE"/>
              </w:rPr>
              <w:t>საქართველოს სავაჭრო პალატის პრეზიდენტი)</w:t>
            </w:r>
            <w:r w:rsidR="002B145B" w:rsidRPr="002D657E">
              <w:rPr>
                <w:color w:val="595959"/>
                <w:sz w:val="24"/>
                <w:szCs w:val="24"/>
              </w:rPr>
              <w:t xml:space="preserve"> </w:t>
            </w:r>
          </w:p>
          <w:p w:rsidR="002543AC" w:rsidRPr="002D657E" w:rsidRDefault="00721311">
            <w:pPr>
              <w:spacing w:after="114"/>
              <w:rPr>
                <w:rFonts w:ascii="Sylfaen" w:hAnsi="Sylfaen"/>
                <w:sz w:val="24"/>
                <w:szCs w:val="24"/>
                <w:lang w:val="ka-GE"/>
              </w:rPr>
            </w:pPr>
            <w:r w:rsidRPr="002D657E">
              <w:rPr>
                <w:rFonts w:ascii="Sylfaen" w:hAnsi="Sylfaen"/>
                <w:b/>
                <w:color w:val="595959"/>
                <w:sz w:val="24"/>
                <w:szCs w:val="24"/>
                <w:lang w:val="ka-GE"/>
              </w:rPr>
              <w:t>მოდერატორი</w:t>
            </w:r>
            <w:r w:rsidRPr="002D657E">
              <w:rPr>
                <w:color w:val="595959"/>
                <w:sz w:val="24"/>
                <w:szCs w:val="24"/>
              </w:rPr>
              <w:t xml:space="preserve">: </w:t>
            </w:r>
            <w:proofErr w:type="spellStart"/>
            <w:r w:rsidR="002D657E">
              <w:rPr>
                <w:color w:val="595959"/>
                <w:sz w:val="24"/>
                <w:szCs w:val="24"/>
              </w:rPr>
              <w:t>გეორგ</w:t>
            </w:r>
            <w:proofErr w:type="spellEnd"/>
            <w:r w:rsidR="002D657E">
              <w:rPr>
                <w:color w:val="595959"/>
                <w:sz w:val="24"/>
                <w:szCs w:val="24"/>
              </w:rPr>
              <w:t xml:space="preserve"> </w:t>
            </w:r>
            <w:proofErr w:type="spellStart"/>
            <w:r w:rsidR="002D657E">
              <w:rPr>
                <w:color w:val="595959"/>
                <w:sz w:val="24"/>
                <w:szCs w:val="24"/>
              </w:rPr>
              <w:t>კარაბაჯეკი</w:t>
            </w:r>
            <w:proofErr w:type="spellEnd"/>
            <w:r w:rsidR="002B145B" w:rsidRPr="002D657E">
              <w:rPr>
                <w:color w:val="595959"/>
                <w:sz w:val="24"/>
                <w:szCs w:val="24"/>
              </w:rPr>
              <w:t xml:space="preserve"> | </w:t>
            </w:r>
            <w:r w:rsidRPr="002D657E">
              <w:rPr>
                <w:rFonts w:ascii="Sylfaen" w:hAnsi="Sylfaen"/>
                <w:color w:val="595959"/>
                <w:sz w:val="24"/>
                <w:szCs w:val="24"/>
                <w:lang w:val="ka-GE"/>
              </w:rPr>
              <w:t>ავსტრიის კომერციული ატაშე</w:t>
            </w:r>
            <w:r w:rsidR="002B145B" w:rsidRPr="002D657E">
              <w:rPr>
                <w:color w:val="595959"/>
                <w:sz w:val="24"/>
                <w:szCs w:val="24"/>
              </w:rPr>
              <w:t xml:space="preserve"> </w:t>
            </w:r>
            <w:r w:rsidR="002D657E" w:rsidRPr="002D657E">
              <w:rPr>
                <w:rFonts w:ascii="Sylfaen" w:hAnsi="Sylfaen"/>
                <w:color w:val="595959"/>
                <w:sz w:val="24"/>
                <w:szCs w:val="24"/>
                <w:lang w:val="ka-GE"/>
              </w:rPr>
              <w:t>საქართველოში</w:t>
            </w:r>
          </w:p>
          <w:p w:rsidR="002543AC" w:rsidRPr="002D657E" w:rsidRDefault="00721311">
            <w:pPr>
              <w:spacing w:line="256" w:lineRule="auto"/>
              <w:ind w:right="392"/>
              <w:rPr>
                <w:rFonts w:ascii="Sylfaen" w:hAnsi="Sylfaen"/>
                <w:sz w:val="24"/>
                <w:szCs w:val="24"/>
                <w:lang w:val="ka-GE"/>
              </w:rPr>
            </w:pPr>
            <w:r w:rsidRPr="002D657E">
              <w:rPr>
                <w:rFonts w:ascii="Sylfaen" w:hAnsi="Sylfaen"/>
                <w:color w:val="595959"/>
                <w:sz w:val="24"/>
                <w:szCs w:val="24"/>
                <w:lang w:val="ka-GE"/>
              </w:rPr>
              <w:t xml:space="preserve">ბიზნესფორუმზე </w:t>
            </w:r>
            <w:r w:rsidR="002B145B" w:rsidRPr="002D657E">
              <w:rPr>
                <w:color w:val="595959"/>
                <w:sz w:val="24"/>
                <w:szCs w:val="24"/>
              </w:rPr>
              <w:t xml:space="preserve"> </w:t>
            </w:r>
            <w:r w:rsidRPr="002D657E">
              <w:rPr>
                <w:rFonts w:ascii="Sylfaen" w:hAnsi="Sylfaen"/>
                <w:color w:val="595959"/>
                <w:sz w:val="24"/>
                <w:szCs w:val="24"/>
                <w:lang w:val="ka-GE"/>
              </w:rPr>
              <w:t>სამუშაო ენებია ინგლისური და ქართული.</w:t>
            </w:r>
          </w:p>
          <w:p w:rsidR="002543AC" w:rsidRPr="002D657E" w:rsidRDefault="002B145B">
            <w:pPr>
              <w:rPr>
                <w:sz w:val="24"/>
                <w:szCs w:val="24"/>
              </w:rPr>
            </w:pPr>
            <w:r w:rsidRPr="002D657E">
              <w:rPr>
                <w:b/>
                <w:color w:val="595959"/>
                <w:sz w:val="24"/>
                <w:szCs w:val="24"/>
              </w:rPr>
              <w:t xml:space="preserve"> </w:t>
            </w:r>
          </w:p>
        </w:tc>
      </w:tr>
      <w:tr w:rsidR="002543AC" w:rsidRPr="002D657E">
        <w:trPr>
          <w:trHeight w:val="756"/>
        </w:trPr>
        <w:tc>
          <w:tcPr>
            <w:tcW w:w="21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543AC" w:rsidRPr="002D657E" w:rsidRDefault="002B145B">
            <w:pPr>
              <w:ind w:left="123"/>
              <w:rPr>
                <w:sz w:val="24"/>
                <w:szCs w:val="24"/>
              </w:rPr>
            </w:pPr>
            <w:r w:rsidRPr="002D657E">
              <w:rPr>
                <w:b/>
                <w:sz w:val="24"/>
                <w:szCs w:val="24"/>
              </w:rPr>
              <w:t xml:space="preserve">09.30 – 10.00 </w:t>
            </w:r>
            <w:r w:rsidRPr="002D65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3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bottom"/>
          </w:tcPr>
          <w:p w:rsidR="002543AC" w:rsidRPr="002D657E" w:rsidRDefault="00DF0D50">
            <w:pPr>
              <w:spacing w:after="54"/>
              <w:rPr>
                <w:rFonts w:ascii="Sylfaen" w:hAnsi="Sylfaen"/>
                <w:sz w:val="24"/>
                <w:szCs w:val="24"/>
                <w:lang w:val="ka-GE"/>
              </w:rPr>
            </w:pPr>
            <w:r w:rsidRPr="002D657E">
              <w:rPr>
                <w:rFonts w:ascii="Sylfaen" w:hAnsi="Sylfaen"/>
                <w:b/>
                <w:sz w:val="24"/>
                <w:szCs w:val="24"/>
                <w:lang w:val="ka-GE"/>
              </w:rPr>
              <w:t>ავსტრიელი წევრების წარდგენა</w:t>
            </w:r>
          </w:p>
          <w:p w:rsidR="002543AC" w:rsidRPr="002D657E" w:rsidRDefault="002B145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2D657E">
              <w:rPr>
                <w:color w:val="595959"/>
                <w:sz w:val="24"/>
                <w:szCs w:val="24"/>
                <w:lang w:val="ka-GE"/>
              </w:rPr>
              <w:t xml:space="preserve"> </w:t>
            </w:r>
            <w:r w:rsidR="0041131D" w:rsidRPr="002D657E">
              <w:rPr>
                <w:rFonts w:ascii="Sylfaen" w:hAnsi="Sylfaen"/>
                <w:color w:val="595959"/>
                <w:sz w:val="24"/>
                <w:szCs w:val="24"/>
                <w:lang w:val="ka-GE"/>
              </w:rPr>
              <w:t>ავსტრიული ფირმების წარმომადგენლების პრეზენტაციები</w:t>
            </w:r>
          </w:p>
          <w:p w:rsidR="002543AC" w:rsidRPr="002D657E" w:rsidRDefault="002B145B">
            <w:pPr>
              <w:rPr>
                <w:sz w:val="24"/>
                <w:szCs w:val="24"/>
                <w:lang w:val="ka-GE"/>
              </w:rPr>
            </w:pPr>
            <w:r w:rsidRPr="002D657E">
              <w:rPr>
                <w:color w:val="595959"/>
                <w:sz w:val="24"/>
                <w:szCs w:val="24"/>
                <w:lang w:val="ka-GE"/>
              </w:rPr>
              <w:t xml:space="preserve"> </w:t>
            </w:r>
          </w:p>
        </w:tc>
      </w:tr>
    </w:tbl>
    <w:p w:rsidR="002543AC" w:rsidRPr="002D657E" w:rsidRDefault="002B145B">
      <w:pPr>
        <w:spacing w:after="0"/>
        <w:jc w:val="both"/>
        <w:rPr>
          <w:sz w:val="24"/>
          <w:szCs w:val="24"/>
          <w:lang w:val="ka-GE"/>
        </w:rPr>
      </w:pPr>
      <w:r w:rsidRPr="002D657E">
        <w:rPr>
          <w:sz w:val="24"/>
          <w:szCs w:val="24"/>
          <w:lang w:val="ka-GE"/>
        </w:rPr>
        <w:t xml:space="preserve"> </w:t>
      </w:r>
      <w:r w:rsidRPr="002D657E">
        <w:rPr>
          <w:sz w:val="24"/>
          <w:szCs w:val="24"/>
          <w:lang w:val="ka-GE"/>
        </w:rPr>
        <w:tab/>
        <w:t xml:space="preserve"> </w:t>
      </w:r>
    </w:p>
    <w:p w:rsidR="002543AC" w:rsidRPr="002D657E" w:rsidRDefault="002B145B">
      <w:pPr>
        <w:spacing w:after="0"/>
        <w:ind w:left="320"/>
        <w:rPr>
          <w:sz w:val="24"/>
          <w:szCs w:val="24"/>
          <w:lang w:val="ka-GE"/>
        </w:rPr>
      </w:pPr>
      <w:r w:rsidRPr="002D657E">
        <w:rPr>
          <w:rFonts w:ascii="Courier New" w:eastAsia="Courier New" w:hAnsi="Courier New" w:cs="Courier New"/>
          <w:sz w:val="24"/>
          <w:szCs w:val="24"/>
          <w:lang w:val="ka-GE"/>
        </w:rPr>
        <w:t xml:space="preserve"> </w:t>
      </w:r>
    </w:p>
    <w:tbl>
      <w:tblPr>
        <w:tblStyle w:val="TableGrid"/>
        <w:tblW w:w="9832" w:type="dxa"/>
        <w:tblInd w:w="127" w:type="dxa"/>
        <w:tblCellMar>
          <w:top w:w="7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2096"/>
        <w:gridCol w:w="7736"/>
      </w:tblGrid>
      <w:tr w:rsidR="002543AC" w:rsidRPr="002D657E" w:rsidTr="00AD1A71">
        <w:trPr>
          <w:trHeight w:val="1013"/>
        </w:trPr>
        <w:tc>
          <w:tcPr>
            <w:tcW w:w="209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543AC" w:rsidRPr="002D657E" w:rsidRDefault="002B145B">
            <w:pPr>
              <w:ind w:left="108"/>
              <w:rPr>
                <w:sz w:val="24"/>
                <w:szCs w:val="24"/>
              </w:rPr>
            </w:pPr>
            <w:r w:rsidRPr="002D657E">
              <w:rPr>
                <w:b/>
                <w:sz w:val="24"/>
                <w:szCs w:val="24"/>
              </w:rPr>
              <w:t xml:space="preserve">10.00 – 10.30  </w:t>
            </w:r>
          </w:p>
        </w:tc>
        <w:tc>
          <w:tcPr>
            <w:tcW w:w="773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bottom"/>
          </w:tcPr>
          <w:p w:rsidR="002543AC" w:rsidRPr="002D657E" w:rsidRDefault="0041131D">
            <w:pPr>
              <w:spacing w:after="62" w:line="253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D657E">
              <w:rPr>
                <w:rFonts w:ascii="Sylfaen" w:hAnsi="Sylfaen"/>
                <w:b/>
                <w:sz w:val="24"/>
                <w:szCs w:val="24"/>
                <w:lang w:val="ka-GE"/>
              </w:rPr>
              <w:t>ქართული ეკონომიკის მიმოხილვა და ინვესტირების შესაძლებლობები საქართველოში</w:t>
            </w:r>
          </w:p>
          <w:p w:rsidR="002543AC" w:rsidRPr="002D657E" w:rsidRDefault="00721311" w:rsidP="00721311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D657E">
              <w:rPr>
                <w:rFonts w:ascii="Sylfaen" w:hAnsi="Sylfaen"/>
                <w:sz w:val="24"/>
                <w:szCs w:val="24"/>
                <w:lang w:val="ka-GE"/>
              </w:rPr>
              <w:t>,,აწარმოე საქართველოში</w:t>
            </w:r>
            <w:r w:rsidRPr="002D657E">
              <w:rPr>
                <w:rFonts w:ascii="Sylfaen" w:hAnsi="Sylfaen"/>
                <w:sz w:val="24"/>
                <w:szCs w:val="24"/>
              </w:rPr>
              <w:t xml:space="preserve">‘‘ - </w:t>
            </w:r>
            <w:r w:rsidRPr="002D657E">
              <w:rPr>
                <w:rFonts w:ascii="Sylfaen" w:hAnsi="Sylfaen"/>
                <w:sz w:val="24"/>
                <w:szCs w:val="24"/>
                <w:lang w:val="ka-GE"/>
              </w:rPr>
              <w:t>ოთარ ანთია</w:t>
            </w:r>
          </w:p>
          <w:p w:rsidR="00721311" w:rsidRPr="002D657E" w:rsidRDefault="00721311" w:rsidP="00721311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D657E">
              <w:rPr>
                <w:rFonts w:ascii="Sylfaen" w:hAnsi="Sylfaen"/>
                <w:sz w:val="24"/>
                <w:szCs w:val="24"/>
                <w:lang w:val="ka-GE"/>
              </w:rPr>
              <w:t>საპარტნიორო ფონდი</w:t>
            </w:r>
            <w:r w:rsidR="00440540" w:rsidRPr="002D657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2543AC" w:rsidRPr="002D657E" w:rsidTr="00AD1A71">
        <w:trPr>
          <w:trHeight w:val="578"/>
        </w:trPr>
        <w:tc>
          <w:tcPr>
            <w:tcW w:w="209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2543AC" w:rsidRPr="002D657E" w:rsidRDefault="002B145B">
            <w:pPr>
              <w:ind w:left="108"/>
              <w:rPr>
                <w:sz w:val="24"/>
                <w:szCs w:val="24"/>
              </w:rPr>
            </w:pPr>
            <w:r w:rsidRPr="002D657E">
              <w:rPr>
                <w:b/>
                <w:sz w:val="24"/>
                <w:szCs w:val="24"/>
              </w:rPr>
              <w:t xml:space="preserve">10.30 – 11.00  </w:t>
            </w:r>
          </w:p>
        </w:tc>
        <w:tc>
          <w:tcPr>
            <w:tcW w:w="773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2543AC" w:rsidRPr="002D657E" w:rsidRDefault="00D0757A">
            <w:pPr>
              <w:rPr>
                <w:sz w:val="24"/>
                <w:szCs w:val="24"/>
              </w:rPr>
            </w:pPr>
            <w:r w:rsidRPr="002D657E">
              <w:rPr>
                <w:rFonts w:ascii="Sylfaen" w:hAnsi="Sylfaen"/>
                <w:b/>
                <w:sz w:val="24"/>
                <w:szCs w:val="24"/>
                <w:lang w:val="ka-GE"/>
              </w:rPr>
              <w:t>შესვენება, კონტაქტები</w:t>
            </w:r>
            <w:r w:rsidR="002B145B" w:rsidRPr="002D657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543AC" w:rsidRPr="002D657E" w:rsidTr="00AD1A71">
        <w:trPr>
          <w:trHeight w:val="1513"/>
        </w:trPr>
        <w:tc>
          <w:tcPr>
            <w:tcW w:w="209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543AC" w:rsidRPr="002D657E" w:rsidRDefault="00AD1A71" w:rsidP="00AD1A71">
            <w:pPr>
              <w:ind w:left="108"/>
              <w:rPr>
                <w:sz w:val="24"/>
                <w:szCs w:val="24"/>
              </w:rPr>
            </w:pPr>
            <w:r w:rsidRPr="002D657E">
              <w:rPr>
                <w:b/>
                <w:sz w:val="24"/>
                <w:szCs w:val="24"/>
              </w:rPr>
              <w:t>11.00 – 12.00</w:t>
            </w:r>
            <w:r w:rsidR="002B145B" w:rsidRPr="002D657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3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543AC" w:rsidRPr="002D657E" w:rsidRDefault="002B145B" w:rsidP="00AD1A71">
            <w:pPr>
              <w:spacing w:after="167"/>
              <w:rPr>
                <w:sz w:val="24"/>
                <w:szCs w:val="24"/>
              </w:rPr>
            </w:pPr>
            <w:r w:rsidRPr="002D657E">
              <w:rPr>
                <w:color w:val="595959"/>
                <w:sz w:val="24"/>
                <w:szCs w:val="24"/>
              </w:rPr>
              <w:t xml:space="preserve"> </w:t>
            </w:r>
            <w:r w:rsidR="00306D55" w:rsidRPr="002D657E">
              <w:rPr>
                <w:rFonts w:ascii="Sylfaen" w:hAnsi="Sylfaen"/>
                <w:b/>
                <w:sz w:val="24"/>
                <w:szCs w:val="24"/>
                <w:lang w:val="ka-GE"/>
              </w:rPr>
              <w:t>პროექტების შესახებ საქართველოში</w:t>
            </w:r>
          </w:p>
          <w:p w:rsidR="002543AC" w:rsidRPr="002D657E" w:rsidRDefault="00D0757A" w:rsidP="00D0757A">
            <w:pPr>
              <w:numPr>
                <w:ilvl w:val="0"/>
                <w:numId w:val="2"/>
              </w:numPr>
              <w:ind w:hanging="283"/>
              <w:rPr>
                <w:sz w:val="24"/>
                <w:szCs w:val="24"/>
              </w:rPr>
            </w:pPr>
            <w:r w:rsidRPr="002D657E">
              <w:rPr>
                <w:rFonts w:ascii="Sylfaen" w:hAnsi="Sylfaen"/>
                <w:color w:val="595959"/>
                <w:sz w:val="24"/>
                <w:szCs w:val="24"/>
                <w:lang w:val="ka-GE"/>
              </w:rPr>
              <w:t>ბრუნო ბალვანერა</w:t>
            </w:r>
            <w:r w:rsidRPr="002D657E">
              <w:rPr>
                <w:color w:val="595959"/>
                <w:sz w:val="24"/>
                <w:szCs w:val="24"/>
              </w:rPr>
              <w:t xml:space="preserve"> | </w:t>
            </w:r>
            <w:r w:rsidRPr="002D657E">
              <w:rPr>
                <w:rFonts w:ascii="Sylfaen" w:hAnsi="Sylfaen"/>
                <w:color w:val="595959"/>
                <w:sz w:val="24"/>
                <w:szCs w:val="24"/>
                <w:lang w:val="ka-GE"/>
              </w:rPr>
              <w:t xml:space="preserve">ევროპის ბანკის </w:t>
            </w:r>
            <w:r w:rsidR="002B145B" w:rsidRPr="002D657E">
              <w:rPr>
                <w:color w:val="595959"/>
                <w:sz w:val="24"/>
                <w:szCs w:val="24"/>
              </w:rPr>
              <w:t xml:space="preserve"> </w:t>
            </w:r>
            <w:r w:rsidRPr="002D657E">
              <w:rPr>
                <w:rFonts w:ascii="Sylfaen" w:hAnsi="Sylfaen"/>
                <w:color w:val="595959"/>
                <w:sz w:val="24"/>
                <w:szCs w:val="24"/>
                <w:lang w:val="ka-GE"/>
              </w:rPr>
              <w:t xml:space="preserve">საინვესტიციო აქტივობები საქართველოში აღმშენებლობისა და განვითარებისთვის </w:t>
            </w:r>
            <w:r w:rsidRPr="002D657E">
              <w:rPr>
                <w:color w:val="595959"/>
                <w:sz w:val="24"/>
                <w:szCs w:val="24"/>
              </w:rPr>
              <w:t xml:space="preserve"> (EBRD)</w:t>
            </w:r>
          </w:p>
          <w:p w:rsidR="002543AC" w:rsidRPr="002D657E" w:rsidRDefault="00D0757A">
            <w:pPr>
              <w:numPr>
                <w:ilvl w:val="0"/>
                <w:numId w:val="2"/>
              </w:numPr>
              <w:spacing w:line="254" w:lineRule="auto"/>
              <w:ind w:hanging="283"/>
              <w:rPr>
                <w:sz w:val="24"/>
                <w:szCs w:val="24"/>
              </w:rPr>
            </w:pPr>
            <w:r w:rsidRPr="002D657E">
              <w:rPr>
                <w:rFonts w:ascii="Sylfaen" w:hAnsi="Sylfaen"/>
                <w:color w:val="595959"/>
                <w:sz w:val="24"/>
                <w:szCs w:val="24"/>
                <w:lang w:val="ka-GE"/>
              </w:rPr>
              <w:t>გერჰარდ შაუმბერგერი</w:t>
            </w:r>
            <w:r w:rsidR="002B145B" w:rsidRPr="002D657E">
              <w:rPr>
                <w:color w:val="595959"/>
                <w:sz w:val="24"/>
                <w:szCs w:val="24"/>
              </w:rPr>
              <w:t xml:space="preserve"> | </w:t>
            </w:r>
            <w:r w:rsidRPr="002D657E">
              <w:rPr>
                <w:rFonts w:ascii="Sylfaen" w:hAnsi="Sylfaen"/>
                <w:color w:val="595959"/>
                <w:sz w:val="24"/>
                <w:szCs w:val="24"/>
                <w:lang w:val="ka-GE"/>
              </w:rPr>
              <w:t>ავსტრიის საელჩოს ტექნიკური თანამშრომლობის სააგენტო</w:t>
            </w:r>
            <w:r w:rsidR="002B145B" w:rsidRPr="002D657E">
              <w:rPr>
                <w:color w:val="595959"/>
                <w:sz w:val="24"/>
                <w:szCs w:val="24"/>
              </w:rPr>
              <w:t xml:space="preserve"> </w:t>
            </w:r>
          </w:p>
          <w:p w:rsidR="002543AC" w:rsidRPr="002D657E" w:rsidRDefault="002D657E" w:rsidP="00AD1A71">
            <w:pPr>
              <w:pStyle w:val="Listenabsatz"/>
              <w:numPr>
                <w:ilvl w:val="0"/>
                <w:numId w:val="2"/>
              </w:numPr>
              <w:spacing w:after="22"/>
              <w:ind w:hanging="360"/>
              <w:rPr>
                <w:sz w:val="24"/>
                <w:szCs w:val="24"/>
              </w:rPr>
            </w:pPr>
            <w:r w:rsidRPr="002D657E">
              <w:rPr>
                <w:rFonts w:ascii="Sylfaen" w:hAnsi="Sylfaen" w:cs="Sylfaen"/>
                <w:sz w:val="24"/>
                <w:szCs w:val="24"/>
                <w:lang w:val="ka-GE"/>
              </w:rPr>
              <w:t>ქალბატონი</w:t>
            </w:r>
            <w:r w:rsidR="00AD1A71" w:rsidRPr="002D657E">
              <w:rPr>
                <w:rFonts w:ascii="Sylfaen" w:hAnsi="Sylfaen"/>
                <w:sz w:val="24"/>
                <w:szCs w:val="24"/>
                <w:lang w:val="ka-GE"/>
              </w:rPr>
              <w:t xml:space="preserve"> მერსი ტემბონ </w:t>
            </w:r>
            <w:r w:rsidRPr="002D657E">
              <w:rPr>
                <w:color w:val="595959"/>
                <w:sz w:val="24"/>
                <w:szCs w:val="24"/>
              </w:rPr>
              <w:t>|</w:t>
            </w:r>
            <w:r w:rsidRPr="002D657E">
              <w:rPr>
                <w:rFonts w:ascii="Sylfaen" w:hAnsi="Sylfaen"/>
                <w:sz w:val="24"/>
                <w:szCs w:val="24"/>
                <w:lang w:val="ka-GE"/>
              </w:rPr>
              <w:t xml:space="preserve"> მსოფლიო ბანკი </w:t>
            </w:r>
          </w:p>
          <w:p w:rsidR="002543AC" w:rsidRPr="002D657E" w:rsidRDefault="002B145B">
            <w:pPr>
              <w:rPr>
                <w:sz w:val="24"/>
                <w:szCs w:val="24"/>
              </w:rPr>
            </w:pPr>
            <w:r w:rsidRPr="002D657E">
              <w:rPr>
                <w:color w:val="595959"/>
                <w:sz w:val="24"/>
                <w:szCs w:val="24"/>
              </w:rPr>
              <w:t xml:space="preserve"> </w:t>
            </w:r>
          </w:p>
        </w:tc>
      </w:tr>
      <w:tr w:rsidR="002543AC" w:rsidRPr="002D657E" w:rsidTr="00AD1A71">
        <w:trPr>
          <w:trHeight w:val="576"/>
        </w:trPr>
        <w:tc>
          <w:tcPr>
            <w:tcW w:w="209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2543AC" w:rsidRPr="002D657E" w:rsidRDefault="002B145B">
            <w:pPr>
              <w:ind w:left="108"/>
              <w:rPr>
                <w:sz w:val="24"/>
                <w:szCs w:val="24"/>
              </w:rPr>
            </w:pPr>
            <w:r w:rsidRPr="002D657E">
              <w:rPr>
                <w:b/>
                <w:sz w:val="24"/>
                <w:szCs w:val="24"/>
              </w:rPr>
              <w:t xml:space="preserve">12.00 – 13.30 </w:t>
            </w:r>
          </w:p>
        </w:tc>
        <w:tc>
          <w:tcPr>
            <w:tcW w:w="773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2543AC" w:rsidRPr="002D657E" w:rsidRDefault="00D0757A">
            <w:pPr>
              <w:rPr>
                <w:sz w:val="24"/>
                <w:szCs w:val="24"/>
              </w:rPr>
            </w:pPr>
            <w:r w:rsidRPr="002D657E">
              <w:rPr>
                <w:rFonts w:ascii="Sylfaen" w:hAnsi="Sylfaen"/>
                <w:b/>
                <w:sz w:val="24"/>
                <w:szCs w:val="24"/>
                <w:lang w:val="ka-GE"/>
              </w:rPr>
              <w:t>შესვენება, კონტაქტები</w:t>
            </w:r>
            <w:r w:rsidR="002B145B" w:rsidRPr="002D657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543AC" w:rsidRPr="002D657E" w:rsidTr="00AD1A71">
        <w:trPr>
          <w:trHeight w:val="938"/>
        </w:trPr>
        <w:tc>
          <w:tcPr>
            <w:tcW w:w="209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543AC" w:rsidRPr="002D657E" w:rsidRDefault="002B145B">
            <w:pPr>
              <w:ind w:left="108"/>
              <w:rPr>
                <w:sz w:val="24"/>
                <w:szCs w:val="24"/>
              </w:rPr>
            </w:pPr>
            <w:r w:rsidRPr="002D657E">
              <w:rPr>
                <w:b/>
                <w:sz w:val="24"/>
                <w:szCs w:val="24"/>
              </w:rPr>
              <w:t xml:space="preserve">13.30 – 18.00  </w:t>
            </w:r>
          </w:p>
        </w:tc>
        <w:tc>
          <w:tcPr>
            <w:tcW w:w="773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bottom"/>
          </w:tcPr>
          <w:p w:rsidR="002543AC" w:rsidRPr="002D657E" w:rsidRDefault="002B145B">
            <w:pPr>
              <w:spacing w:after="117"/>
              <w:rPr>
                <w:rFonts w:ascii="Sylfaen" w:hAnsi="Sylfaen"/>
                <w:sz w:val="24"/>
                <w:szCs w:val="24"/>
                <w:lang w:val="ka-GE"/>
              </w:rPr>
            </w:pPr>
            <w:r w:rsidRPr="002D657E">
              <w:rPr>
                <w:b/>
                <w:sz w:val="24"/>
                <w:szCs w:val="24"/>
              </w:rPr>
              <w:t xml:space="preserve"> B2B </w:t>
            </w:r>
            <w:r w:rsidR="00AD1A71" w:rsidRPr="002D657E">
              <w:rPr>
                <w:rFonts w:ascii="Sylfaen" w:hAnsi="Sylfaen"/>
                <w:b/>
                <w:sz w:val="24"/>
                <w:szCs w:val="24"/>
                <w:lang w:val="ka-GE"/>
              </w:rPr>
              <w:t>შეხვედრები</w:t>
            </w:r>
          </w:p>
          <w:p w:rsidR="002543AC" w:rsidRPr="002D657E" w:rsidRDefault="002543AC">
            <w:pPr>
              <w:rPr>
                <w:sz w:val="24"/>
                <w:szCs w:val="24"/>
              </w:rPr>
            </w:pPr>
          </w:p>
        </w:tc>
      </w:tr>
    </w:tbl>
    <w:p w:rsidR="002543AC" w:rsidRPr="002D657E" w:rsidRDefault="002B145B">
      <w:pPr>
        <w:spacing w:after="57"/>
        <w:ind w:left="236"/>
        <w:rPr>
          <w:sz w:val="24"/>
          <w:szCs w:val="24"/>
        </w:rPr>
      </w:pPr>
      <w:bookmarkStart w:id="0" w:name="_GoBack"/>
      <w:bookmarkEnd w:id="0"/>
      <w:r w:rsidRPr="002D657E">
        <w:rPr>
          <w:b/>
          <w:color w:val="FF0000"/>
          <w:sz w:val="24"/>
          <w:szCs w:val="24"/>
        </w:rPr>
        <w:t xml:space="preserve"> </w:t>
      </w:r>
    </w:p>
    <w:sectPr w:rsidR="002543AC" w:rsidRPr="002D657E">
      <w:headerReference w:type="even" r:id="rId9"/>
      <w:headerReference w:type="default" r:id="rId10"/>
      <w:headerReference w:type="first" r:id="rId11"/>
      <w:pgSz w:w="11906" w:h="16838"/>
      <w:pgMar w:top="1628" w:right="884" w:bottom="264" w:left="10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57F" w:rsidRDefault="00B5257F">
      <w:pPr>
        <w:spacing w:after="0" w:line="240" w:lineRule="auto"/>
      </w:pPr>
      <w:r>
        <w:separator/>
      </w:r>
    </w:p>
  </w:endnote>
  <w:endnote w:type="continuationSeparator" w:id="0">
    <w:p w:rsidR="00B5257F" w:rsidRDefault="00B5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57F" w:rsidRDefault="00B5257F">
      <w:pPr>
        <w:spacing w:after="0" w:line="240" w:lineRule="auto"/>
      </w:pPr>
      <w:r>
        <w:separator/>
      </w:r>
    </w:p>
  </w:footnote>
  <w:footnote w:type="continuationSeparator" w:id="0">
    <w:p w:rsidR="00B5257F" w:rsidRDefault="00B5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AC" w:rsidRDefault="002B145B">
    <w:pPr>
      <w:spacing w:after="0"/>
      <w:ind w:left="-1099" w:right="1102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5109845</wp:posOffset>
          </wp:positionH>
          <wp:positionV relativeFrom="page">
            <wp:posOffset>457200</wp:posOffset>
          </wp:positionV>
          <wp:extent cx="1911350" cy="544195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1350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AC" w:rsidRDefault="002B145B">
    <w:pPr>
      <w:spacing w:after="0"/>
      <w:ind w:left="-1099" w:right="11022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5109845</wp:posOffset>
          </wp:positionH>
          <wp:positionV relativeFrom="page">
            <wp:posOffset>457200</wp:posOffset>
          </wp:positionV>
          <wp:extent cx="1911350" cy="544195"/>
          <wp:effectExtent l="0" t="0" r="0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1350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AC" w:rsidRDefault="002B145B">
    <w:pPr>
      <w:spacing w:after="0"/>
      <w:ind w:left="-1099" w:right="11022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5109845</wp:posOffset>
          </wp:positionH>
          <wp:positionV relativeFrom="page">
            <wp:posOffset>457200</wp:posOffset>
          </wp:positionV>
          <wp:extent cx="1911350" cy="544195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1350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03074"/>
    <w:multiLevelType w:val="hybridMultilevel"/>
    <w:tmpl w:val="2F4AB0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D3A31"/>
    <w:multiLevelType w:val="hybridMultilevel"/>
    <w:tmpl w:val="4CB66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4C4"/>
    <w:multiLevelType w:val="hybridMultilevel"/>
    <w:tmpl w:val="A7C826FE"/>
    <w:lvl w:ilvl="0" w:tplc="2E42E0A2">
      <w:start w:val="1"/>
      <w:numFmt w:val="bullet"/>
      <w:lvlText w:val="•"/>
      <w:lvlJc w:val="left"/>
      <w:pPr>
        <w:ind w:left="82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66247C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EC473A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70C522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20A594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182CD2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D8AEAE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8C026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5A389E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670583"/>
    <w:multiLevelType w:val="hybridMultilevel"/>
    <w:tmpl w:val="58901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D5338"/>
    <w:multiLevelType w:val="hybridMultilevel"/>
    <w:tmpl w:val="9E34B638"/>
    <w:lvl w:ilvl="0" w:tplc="2A3EF15E">
      <w:start w:val="1"/>
      <w:numFmt w:val="bullet"/>
      <w:lvlText w:val="•"/>
      <w:lvlJc w:val="left"/>
      <w:pPr>
        <w:ind w:left="506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B4CD68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EC8BE8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1685CC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F68C16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88B958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B2476A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66AA2C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C27DF6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0D6C20"/>
    <w:multiLevelType w:val="hybridMultilevel"/>
    <w:tmpl w:val="48486EE2"/>
    <w:lvl w:ilvl="0" w:tplc="D0141E16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EC8EC2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B85FC4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AE3D72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3CCFE8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547C66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A222EE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200804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6EC38C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AC"/>
    <w:rsid w:val="00091BE4"/>
    <w:rsid w:val="001060D8"/>
    <w:rsid w:val="00214862"/>
    <w:rsid w:val="002543AC"/>
    <w:rsid w:val="002B145B"/>
    <w:rsid w:val="002D657E"/>
    <w:rsid w:val="00306D55"/>
    <w:rsid w:val="0041131D"/>
    <w:rsid w:val="00440540"/>
    <w:rsid w:val="004D28C3"/>
    <w:rsid w:val="0059315B"/>
    <w:rsid w:val="00721311"/>
    <w:rsid w:val="00724C24"/>
    <w:rsid w:val="00865448"/>
    <w:rsid w:val="00AB26C7"/>
    <w:rsid w:val="00AD1A71"/>
    <w:rsid w:val="00B5257F"/>
    <w:rsid w:val="00D0757A"/>
    <w:rsid w:val="00DF0D50"/>
    <w:rsid w:val="00F6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70712-8CBC-4BA2-BFD8-B3804F77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246" w:hanging="10"/>
      <w:outlineLvl w:val="0"/>
    </w:pPr>
    <w:rPr>
      <w:rFonts w:ascii="Calibri" w:eastAsia="Calibri" w:hAnsi="Calibri" w:cs="Calibri"/>
      <w:color w:val="CECAC2"/>
      <w:sz w:val="44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28"/>
      <w:ind w:left="236"/>
      <w:outlineLvl w:val="1"/>
    </w:pPr>
    <w:rPr>
      <w:rFonts w:ascii="Calibri" w:eastAsia="Calibri" w:hAnsi="Calibri" w:cs="Calibri"/>
      <w:color w:val="FF0000"/>
      <w:sz w:val="28"/>
    </w:rPr>
  </w:style>
  <w:style w:type="paragraph" w:styleId="berschrift3">
    <w:name w:val="heading 3"/>
    <w:next w:val="Standard"/>
    <w:link w:val="berschrift3Zchn"/>
    <w:uiPriority w:val="9"/>
    <w:unhideWhenUsed/>
    <w:qFormat/>
    <w:pPr>
      <w:keepNext/>
      <w:keepLines/>
      <w:spacing w:after="0"/>
      <w:ind w:left="246" w:hanging="10"/>
      <w:outlineLvl w:val="2"/>
    </w:pPr>
    <w:rPr>
      <w:rFonts w:ascii="Calibri" w:eastAsia="Calibri" w:hAnsi="Calibri" w:cs="Calibri"/>
      <w:b/>
      <w:color w:val="FF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rPr>
      <w:rFonts w:ascii="Calibri" w:eastAsia="Calibri" w:hAnsi="Calibri" w:cs="Calibri"/>
      <w:b/>
      <w:color w:val="FF0000"/>
      <w:sz w:val="20"/>
    </w:rPr>
  </w:style>
  <w:style w:type="character" w:customStyle="1" w:styleId="berschrift2Zchn">
    <w:name w:val="Überschrift 2 Zchn"/>
    <w:link w:val="berschrift2"/>
    <w:rPr>
      <w:rFonts w:ascii="Calibri" w:eastAsia="Calibri" w:hAnsi="Calibri" w:cs="Calibri"/>
      <w:color w:val="FF0000"/>
      <w:sz w:val="28"/>
    </w:rPr>
  </w:style>
  <w:style w:type="character" w:customStyle="1" w:styleId="berschrift1Zchn">
    <w:name w:val="Überschrift 1 Zchn"/>
    <w:link w:val="berschrift1"/>
    <w:rPr>
      <w:rFonts w:ascii="Calibri" w:eastAsia="Calibri" w:hAnsi="Calibri" w:cs="Calibri"/>
      <w:color w:val="CECAC2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721311"/>
    <w:pPr>
      <w:ind w:left="720"/>
      <w:contextualSpacing/>
    </w:pPr>
  </w:style>
  <w:style w:type="character" w:customStyle="1" w:styleId="st1">
    <w:name w:val="st1"/>
    <w:basedOn w:val="Absatz-Standardschriftart"/>
    <w:rsid w:val="002D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 Inlandsveranstaltung ohne Titelblatt</vt:lpstr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 Inlandsveranstaltung ohne Titelblatt</dc:title>
  <dc:subject/>
  <dc:creator>Macht Susanne, AC Kiew</dc:creator>
  <cp:keywords/>
  <cp:lastModifiedBy>Tiflis01</cp:lastModifiedBy>
  <cp:revision>4</cp:revision>
  <dcterms:created xsi:type="dcterms:W3CDTF">2017-05-05T14:47:00Z</dcterms:created>
  <dcterms:modified xsi:type="dcterms:W3CDTF">2017-05-05T15:18:00Z</dcterms:modified>
</cp:coreProperties>
</file>